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2B9" w:rsidRDefault="0054596A" w:rsidP="0054596A">
      <w:pPr>
        <w:pStyle w:val="NoSpacing"/>
        <w:jc w:val="center"/>
        <w:rPr>
          <w:sz w:val="24"/>
          <w:szCs w:val="24"/>
        </w:rPr>
      </w:pPr>
      <w:r>
        <w:rPr>
          <w:sz w:val="24"/>
          <w:szCs w:val="24"/>
        </w:rPr>
        <w:t>WHITE CREEK TOWN BOARD MINUTES</w:t>
      </w:r>
    </w:p>
    <w:p w:rsidR="0054596A" w:rsidRDefault="0054596A" w:rsidP="0054596A">
      <w:pPr>
        <w:pStyle w:val="NoSpacing"/>
        <w:jc w:val="center"/>
        <w:rPr>
          <w:sz w:val="24"/>
          <w:szCs w:val="24"/>
        </w:rPr>
      </w:pPr>
      <w:r>
        <w:rPr>
          <w:sz w:val="24"/>
          <w:szCs w:val="24"/>
        </w:rPr>
        <w:t>MARCH 11, 2025</w:t>
      </w:r>
    </w:p>
    <w:p w:rsidR="0054596A" w:rsidRDefault="0054596A" w:rsidP="0054596A">
      <w:pPr>
        <w:pStyle w:val="NoSpacing"/>
        <w:jc w:val="center"/>
        <w:rPr>
          <w:sz w:val="24"/>
          <w:szCs w:val="24"/>
        </w:rPr>
      </w:pPr>
    </w:p>
    <w:p w:rsidR="0015777A" w:rsidRDefault="0054596A" w:rsidP="0054596A">
      <w:pPr>
        <w:pStyle w:val="NoSpacing"/>
        <w:rPr>
          <w:sz w:val="24"/>
          <w:szCs w:val="24"/>
        </w:rPr>
      </w:pPr>
      <w:r>
        <w:rPr>
          <w:sz w:val="24"/>
          <w:szCs w:val="24"/>
        </w:rPr>
        <w:t xml:space="preserve">       The White Creek Town Board held their regular monthly meeting on Tuesday, March 11, 2025 at the Major General John Wilson Sprague Building, 28 Mountain View Drive, Cambridge, New York.  Supervisor Lance Allen Wang called the meeti</w:t>
      </w:r>
      <w:r w:rsidR="0015777A">
        <w:rPr>
          <w:sz w:val="24"/>
          <w:szCs w:val="24"/>
        </w:rPr>
        <w:t xml:space="preserve">ng to order at 7pm.  Roll call was taken by the Clerk. Supervisor Lance Allen Wang and Town Board Members Gregory Austin, Carey Murphy, Tammy Taber and Gregory Woodcock were all </w:t>
      </w:r>
      <w:r w:rsidR="00290252">
        <w:rPr>
          <w:sz w:val="24"/>
          <w:szCs w:val="24"/>
        </w:rPr>
        <w:t>present at</w:t>
      </w:r>
      <w:r w:rsidR="0015777A">
        <w:rPr>
          <w:sz w:val="24"/>
          <w:szCs w:val="24"/>
        </w:rPr>
        <w:t xml:space="preserve"> the meeting.  Also present was Highway Superintendent Chris Rieben and Budget Officer Lester Losaw.</w:t>
      </w:r>
    </w:p>
    <w:p w:rsidR="0015777A" w:rsidRDefault="0015777A" w:rsidP="0054596A">
      <w:pPr>
        <w:pStyle w:val="NoSpacing"/>
        <w:rPr>
          <w:sz w:val="24"/>
          <w:szCs w:val="24"/>
        </w:rPr>
      </w:pPr>
    </w:p>
    <w:p w:rsidR="0015777A" w:rsidRDefault="0015777A" w:rsidP="0054596A">
      <w:pPr>
        <w:pStyle w:val="NoSpacing"/>
        <w:rPr>
          <w:b/>
          <w:sz w:val="24"/>
          <w:szCs w:val="24"/>
        </w:rPr>
      </w:pPr>
      <w:r>
        <w:rPr>
          <w:b/>
          <w:sz w:val="24"/>
          <w:szCs w:val="24"/>
        </w:rPr>
        <w:t>Resolution 17-2025 – Approval of Minutes</w:t>
      </w:r>
    </w:p>
    <w:p w:rsidR="0015777A" w:rsidRDefault="0015777A" w:rsidP="0054596A">
      <w:pPr>
        <w:pStyle w:val="NoSpacing"/>
        <w:rPr>
          <w:sz w:val="24"/>
          <w:szCs w:val="24"/>
        </w:rPr>
      </w:pPr>
      <w:r>
        <w:rPr>
          <w:sz w:val="24"/>
          <w:szCs w:val="24"/>
        </w:rPr>
        <w:t>Carey Murphy made the motion to approve the minutes of the February 11, 2025 Town Board meeting as presented.  Gregory Austin seconded the motion and all voted in favor of approval.</w:t>
      </w:r>
    </w:p>
    <w:p w:rsidR="0015777A" w:rsidRDefault="0015777A" w:rsidP="0054596A">
      <w:pPr>
        <w:pStyle w:val="NoSpacing"/>
        <w:rPr>
          <w:sz w:val="24"/>
          <w:szCs w:val="24"/>
        </w:rPr>
      </w:pPr>
    </w:p>
    <w:p w:rsidR="0015777A" w:rsidRDefault="0015777A" w:rsidP="0054596A">
      <w:pPr>
        <w:pStyle w:val="NoSpacing"/>
        <w:rPr>
          <w:b/>
          <w:sz w:val="24"/>
          <w:szCs w:val="24"/>
        </w:rPr>
      </w:pPr>
      <w:r>
        <w:rPr>
          <w:b/>
          <w:sz w:val="24"/>
          <w:szCs w:val="24"/>
        </w:rPr>
        <w:t>Resolution 18-2025 – Bond Resolution-2025 International Truck</w:t>
      </w:r>
    </w:p>
    <w:p w:rsidR="0015777A" w:rsidRDefault="0015777A" w:rsidP="0054596A">
      <w:pPr>
        <w:pStyle w:val="NoSpacing"/>
        <w:rPr>
          <w:sz w:val="24"/>
          <w:szCs w:val="24"/>
        </w:rPr>
      </w:pPr>
      <w:r>
        <w:rPr>
          <w:sz w:val="24"/>
          <w:szCs w:val="24"/>
        </w:rPr>
        <w:t xml:space="preserve">The Board approved a Bond Resolution authorizing the issuance of $258,746.00 aggregate principal amount of serial bonds or a statutory installment bond of the Town of White Creek to pay the costs for the purchase of a 2025 International Model HX520 SFA6x4 Heavy Duty Tandem Axle truck and equipment.  Arrow Bank will </w:t>
      </w:r>
      <w:r w:rsidR="00B96D26">
        <w:rPr>
          <w:sz w:val="24"/>
          <w:szCs w:val="24"/>
        </w:rPr>
        <w:t>be the issuer of the Bond at a 3.95% rate for a three year principal.  Motion to approve was made by Gregory Austin, seconded by Tammy Taber and all members voted in favor.</w:t>
      </w:r>
    </w:p>
    <w:p w:rsidR="00B96D26" w:rsidRDefault="00B96D26" w:rsidP="0054596A">
      <w:pPr>
        <w:pStyle w:val="NoSpacing"/>
        <w:rPr>
          <w:sz w:val="24"/>
          <w:szCs w:val="24"/>
        </w:rPr>
      </w:pPr>
    </w:p>
    <w:p w:rsidR="009D498C" w:rsidRDefault="00B96D26" w:rsidP="0054596A">
      <w:pPr>
        <w:pStyle w:val="NoSpacing"/>
        <w:rPr>
          <w:b/>
          <w:sz w:val="24"/>
          <w:szCs w:val="24"/>
        </w:rPr>
      </w:pPr>
      <w:r>
        <w:rPr>
          <w:b/>
          <w:sz w:val="24"/>
          <w:szCs w:val="24"/>
        </w:rPr>
        <w:t>Opening of Bids- Town Hall Addition</w:t>
      </w:r>
    </w:p>
    <w:p w:rsidR="000857FD" w:rsidRPr="009D498C" w:rsidRDefault="00B96D26" w:rsidP="0054596A">
      <w:pPr>
        <w:pStyle w:val="NoSpacing"/>
        <w:rPr>
          <w:b/>
          <w:sz w:val="24"/>
          <w:szCs w:val="24"/>
        </w:rPr>
      </w:pPr>
      <w:r>
        <w:rPr>
          <w:sz w:val="24"/>
          <w:szCs w:val="24"/>
        </w:rPr>
        <w:t>The Board opened bids for excavation and concrete</w:t>
      </w:r>
      <w:r w:rsidR="00290252">
        <w:rPr>
          <w:sz w:val="24"/>
          <w:szCs w:val="24"/>
        </w:rPr>
        <w:t xml:space="preserve"> work</w:t>
      </w:r>
      <w:r>
        <w:rPr>
          <w:sz w:val="24"/>
          <w:szCs w:val="24"/>
        </w:rPr>
        <w:t xml:space="preserve"> from Nadeau’s Concrete and Bryan Watkins.  Mr. Watkins bid was only for the Excavation and backfill</w:t>
      </w:r>
      <w:r w:rsidR="000857FD">
        <w:rPr>
          <w:sz w:val="24"/>
          <w:szCs w:val="24"/>
        </w:rPr>
        <w:t xml:space="preserve"> ($4,922.00</w:t>
      </w:r>
      <w:r w:rsidR="009D498C">
        <w:rPr>
          <w:sz w:val="24"/>
          <w:szCs w:val="24"/>
        </w:rPr>
        <w:t>) while</w:t>
      </w:r>
      <w:r>
        <w:rPr>
          <w:sz w:val="24"/>
          <w:szCs w:val="24"/>
        </w:rPr>
        <w:t xml:space="preserve"> Jeremy Nadeau’s was for excava</w:t>
      </w:r>
      <w:r w:rsidR="000857FD">
        <w:rPr>
          <w:sz w:val="24"/>
          <w:szCs w:val="24"/>
        </w:rPr>
        <w:t xml:space="preserve">tion and concrete work at a price of $6,500.00. </w:t>
      </w:r>
    </w:p>
    <w:p w:rsidR="000857FD" w:rsidRDefault="000857FD" w:rsidP="0054596A">
      <w:pPr>
        <w:pStyle w:val="NoSpacing"/>
        <w:rPr>
          <w:b/>
          <w:sz w:val="24"/>
          <w:szCs w:val="24"/>
        </w:rPr>
      </w:pPr>
      <w:r>
        <w:rPr>
          <w:b/>
          <w:sz w:val="24"/>
          <w:szCs w:val="24"/>
        </w:rPr>
        <w:t>Resolution 19-2025 – Accept Bid from Nadeau’s Concrete</w:t>
      </w:r>
    </w:p>
    <w:p w:rsidR="00B96D26" w:rsidRDefault="000857FD" w:rsidP="0054596A">
      <w:pPr>
        <w:pStyle w:val="NoSpacing"/>
        <w:rPr>
          <w:sz w:val="24"/>
          <w:szCs w:val="24"/>
        </w:rPr>
      </w:pPr>
      <w:r>
        <w:rPr>
          <w:sz w:val="24"/>
          <w:szCs w:val="24"/>
        </w:rPr>
        <w:t>Tammy Taber made a motion to award the excavation and concrete</w:t>
      </w:r>
      <w:r w:rsidR="009D498C">
        <w:rPr>
          <w:sz w:val="24"/>
          <w:szCs w:val="24"/>
        </w:rPr>
        <w:t xml:space="preserve"> work ($6,500.00) to Jeremy Nadeau of Nadeau’s Concrete.</w:t>
      </w:r>
      <w:r w:rsidR="00B96D26">
        <w:rPr>
          <w:sz w:val="24"/>
          <w:szCs w:val="24"/>
        </w:rPr>
        <w:t xml:space="preserve"> </w:t>
      </w:r>
      <w:r w:rsidR="009D498C">
        <w:rPr>
          <w:sz w:val="24"/>
          <w:szCs w:val="24"/>
        </w:rPr>
        <w:t xml:space="preserve"> Gregory Austin seconded the motion and all others voted in favor.</w:t>
      </w:r>
    </w:p>
    <w:p w:rsidR="009D498C" w:rsidRDefault="009D498C" w:rsidP="0054596A">
      <w:pPr>
        <w:pStyle w:val="NoSpacing"/>
        <w:rPr>
          <w:sz w:val="24"/>
          <w:szCs w:val="24"/>
        </w:rPr>
      </w:pPr>
    </w:p>
    <w:p w:rsidR="009D498C" w:rsidRDefault="009D498C" w:rsidP="0054596A">
      <w:pPr>
        <w:pStyle w:val="NoSpacing"/>
        <w:rPr>
          <w:sz w:val="24"/>
          <w:szCs w:val="24"/>
        </w:rPr>
      </w:pPr>
      <w:r>
        <w:rPr>
          <w:sz w:val="24"/>
          <w:szCs w:val="24"/>
        </w:rPr>
        <w:t xml:space="preserve">The bids for electrical and general construction were extended for thirty (30) days to seek additional proposals.  </w:t>
      </w:r>
    </w:p>
    <w:p w:rsidR="009D498C" w:rsidRDefault="009D498C" w:rsidP="0054596A">
      <w:pPr>
        <w:pStyle w:val="NoSpacing"/>
        <w:rPr>
          <w:sz w:val="24"/>
          <w:szCs w:val="24"/>
        </w:rPr>
      </w:pPr>
    </w:p>
    <w:p w:rsidR="009D498C" w:rsidRDefault="009D498C" w:rsidP="0054596A">
      <w:pPr>
        <w:pStyle w:val="NoSpacing"/>
        <w:rPr>
          <w:b/>
          <w:sz w:val="24"/>
          <w:szCs w:val="24"/>
        </w:rPr>
      </w:pPr>
      <w:r>
        <w:rPr>
          <w:b/>
          <w:sz w:val="24"/>
          <w:szCs w:val="24"/>
        </w:rPr>
        <w:t>Assessor’s Report</w:t>
      </w:r>
    </w:p>
    <w:p w:rsidR="009D498C" w:rsidRDefault="009D498C" w:rsidP="0054596A">
      <w:pPr>
        <w:pStyle w:val="NoSpacing"/>
        <w:rPr>
          <w:sz w:val="24"/>
          <w:szCs w:val="24"/>
        </w:rPr>
      </w:pPr>
      <w:r>
        <w:rPr>
          <w:sz w:val="24"/>
          <w:szCs w:val="24"/>
        </w:rPr>
        <w:t>Town Assessor Darryl Caputo submitted a monthly report of activities to the Board.  Darryl has processed 1650 different exemptions and provided information to 112 taxpayers.  Still no action on the</w:t>
      </w:r>
      <w:r w:rsidR="005D43BD">
        <w:rPr>
          <w:sz w:val="24"/>
          <w:szCs w:val="24"/>
        </w:rPr>
        <w:t xml:space="preserve"> Article 7 filings to date.  Darryl continues to collect data in both the village and town.</w:t>
      </w:r>
    </w:p>
    <w:p w:rsidR="005D43BD" w:rsidRDefault="005D43BD" w:rsidP="0054596A">
      <w:pPr>
        <w:pStyle w:val="NoSpacing"/>
        <w:rPr>
          <w:sz w:val="24"/>
          <w:szCs w:val="24"/>
        </w:rPr>
      </w:pPr>
    </w:p>
    <w:p w:rsidR="005D43BD" w:rsidRDefault="005D43BD" w:rsidP="0054596A">
      <w:pPr>
        <w:pStyle w:val="NoSpacing"/>
        <w:rPr>
          <w:b/>
          <w:sz w:val="24"/>
          <w:szCs w:val="24"/>
        </w:rPr>
      </w:pPr>
      <w:r>
        <w:rPr>
          <w:b/>
          <w:sz w:val="24"/>
          <w:szCs w:val="24"/>
        </w:rPr>
        <w:t>Town Clerk’s Report</w:t>
      </w:r>
    </w:p>
    <w:p w:rsidR="005D43BD" w:rsidRDefault="005D43BD" w:rsidP="0054596A">
      <w:pPr>
        <w:pStyle w:val="NoSpacing"/>
        <w:rPr>
          <w:sz w:val="24"/>
          <w:szCs w:val="24"/>
        </w:rPr>
      </w:pPr>
      <w:r>
        <w:rPr>
          <w:sz w:val="24"/>
          <w:szCs w:val="24"/>
        </w:rPr>
        <w:t xml:space="preserve">Town Clerk Lisa Austin-Cuddihy submitted a monthly report of $195.00 with $122.14 being the town’s portion.  She also reported that tax collection for the month of February totaled $202,666.43.  A check was processed and mailed to the Washington County Treasurer.  March </w:t>
      </w:r>
      <w:r>
        <w:rPr>
          <w:sz w:val="24"/>
          <w:szCs w:val="24"/>
        </w:rPr>
        <w:lastRenderedPageBreak/>
        <w:t>31, 2025 is the last day of collection at the town office.  Thereafter, taxes can be paid at the Treasurer’s office.</w:t>
      </w:r>
    </w:p>
    <w:p w:rsidR="005D43BD" w:rsidRDefault="005D43BD" w:rsidP="0054596A">
      <w:pPr>
        <w:pStyle w:val="NoSpacing"/>
        <w:rPr>
          <w:sz w:val="24"/>
          <w:szCs w:val="24"/>
        </w:rPr>
      </w:pPr>
    </w:p>
    <w:p w:rsidR="005D43BD" w:rsidRDefault="005D43BD" w:rsidP="0054596A">
      <w:pPr>
        <w:pStyle w:val="NoSpacing"/>
        <w:rPr>
          <w:b/>
          <w:sz w:val="24"/>
          <w:szCs w:val="24"/>
        </w:rPr>
      </w:pPr>
      <w:r>
        <w:rPr>
          <w:b/>
          <w:sz w:val="24"/>
          <w:szCs w:val="24"/>
        </w:rPr>
        <w:t>Budget Officer’s Report</w:t>
      </w:r>
    </w:p>
    <w:p w:rsidR="005D43BD" w:rsidRDefault="005D43BD" w:rsidP="0054596A">
      <w:pPr>
        <w:pStyle w:val="NoSpacing"/>
        <w:rPr>
          <w:b/>
          <w:sz w:val="24"/>
          <w:szCs w:val="24"/>
        </w:rPr>
      </w:pPr>
      <w:r>
        <w:rPr>
          <w:sz w:val="24"/>
          <w:szCs w:val="24"/>
        </w:rPr>
        <w:t>Budget Officer Lester Losaw submitted the monthly operating statement to the Board.  Gregory Woodcock asked if there were ARPA funds still available for help with the new truck.  Lester stated that all the ARPA funds have been used as was required to do</w:t>
      </w:r>
      <w:r w:rsidR="00290252">
        <w:rPr>
          <w:sz w:val="24"/>
          <w:szCs w:val="24"/>
        </w:rPr>
        <w:t xml:space="preserve"> so</w:t>
      </w:r>
      <w:r>
        <w:rPr>
          <w:sz w:val="24"/>
          <w:szCs w:val="24"/>
        </w:rPr>
        <w:t xml:space="preserve"> before the end of last year.</w:t>
      </w:r>
    </w:p>
    <w:p w:rsidR="005D43BD" w:rsidRDefault="005D43BD" w:rsidP="0054596A">
      <w:pPr>
        <w:pStyle w:val="NoSpacing"/>
        <w:rPr>
          <w:b/>
          <w:sz w:val="24"/>
          <w:szCs w:val="24"/>
        </w:rPr>
      </w:pPr>
    </w:p>
    <w:p w:rsidR="005D43BD" w:rsidRDefault="005D43BD" w:rsidP="0054596A">
      <w:pPr>
        <w:pStyle w:val="NoSpacing"/>
        <w:rPr>
          <w:b/>
          <w:sz w:val="24"/>
          <w:szCs w:val="24"/>
        </w:rPr>
      </w:pPr>
      <w:r>
        <w:rPr>
          <w:b/>
          <w:sz w:val="24"/>
          <w:szCs w:val="24"/>
        </w:rPr>
        <w:t>Highway Report</w:t>
      </w:r>
    </w:p>
    <w:p w:rsidR="005D43BD" w:rsidRDefault="00382A04" w:rsidP="0054596A">
      <w:pPr>
        <w:pStyle w:val="NoSpacing"/>
        <w:rPr>
          <w:sz w:val="24"/>
          <w:szCs w:val="24"/>
        </w:rPr>
      </w:pPr>
      <w:r>
        <w:rPr>
          <w:sz w:val="24"/>
          <w:szCs w:val="24"/>
        </w:rPr>
        <w:t>Highway Superintendent Chris Rieben submitted a monthly report of activities to the Board.  The crew was out plowing and sanding 23 times in the month of February.  The pickup is still available for sale at a price of $38,000.  Chris attended the advocacy day at the Capital in Albany.</w:t>
      </w:r>
    </w:p>
    <w:p w:rsidR="00382A04" w:rsidRDefault="00382A04" w:rsidP="0054596A">
      <w:pPr>
        <w:pStyle w:val="NoSpacing"/>
        <w:rPr>
          <w:sz w:val="24"/>
          <w:szCs w:val="24"/>
        </w:rPr>
      </w:pPr>
    </w:p>
    <w:p w:rsidR="00382A04" w:rsidRDefault="00382A04" w:rsidP="0054596A">
      <w:pPr>
        <w:pStyle w:val="NoSpacing"/>
        <w:rPr>
          <w:b/>
          <w:sz w:val="24"/>
          <w:szCs w:val="24"/>
        </w:rPr>
      </w:pPr>
      <w:r>
        <w:rPr>
          <w:b/>
          <w:sz w:val="24"/>
          <w:szCs w:val="24"/>
        </w:rPr>
        <w:t>Resolution 20-2025 – Audit Report</w:t>
      </w:r>
    </w:p>
    <w:p w:rsidR="00382A04" w:rsidRDefault="00382A04" w:rsidP="0054596A">
      <w:pPr>
        <w:pStyle w:val="NoSpacing"/>
        <w:rPr>
          <w:sz w:val="24"/>
          <w:szCs w:val="24"/>
        </w:rPr>
      </w:pPr>
      <w:r>
        <w:rPr>
          <w:sz w:val="24"/>
          <w:szCs w:val="24"/>
        </w:rPr>
        <w:t>The Town Board approved the audit of vouchers submitted for payment in the amount of $83,167.96.  General Fund totaled $38,190.23 and Highway Fund was $44,977.73.  Motion to approve was made Gregory Woodcock, seconded by Gregory Austin and all others voted in favor of</w:t>
      </w:r>
      <w:r w:rsidR="00290252">
        <w:rPr>
          <w:sz w:val="24"/>
          <w:szCs w:val="24"/>
        </w:rPr>
        <w:t xml:space="preserve"> approval</w:t>
      </w:r>
      <w:bookmarkStart w:id="0" w:name="_GoBack"/>
      <w:bookmarkEnd w:id="0"/>
      <w:r>
        <w:rPr>
          <w:sz w:val="24"/>
          <w:szCs w:val="24"/>
        </w:rPr>
        <w:t>.</w:t>
      </w:r>
    </w:p>
    <w:p w:rsidR="00382A04" w:rsidRDefault="00382A04" w:rsidP="0054596A">
      <w:pPr>
        <w:pStyle w:val="NoSpacing"/>
        <w:rPr>
          <w:sz w:val="24"/>
          <w:szCs w:val="24"/>
        </w:rPr>
      </w:pPr>
    </w:p>
    <w:p w:rsidR="00382A04" w:rsidRDefault="005109C4" w:rsidP="0054596A">
      <w:pPr>
        <w:pStyle w:val="NoSpacing"/>
        <w:rPr>
          <w:b/>
          <w:sz w:val="24"/>
          <w:szCs w:val="24"/>
        </w:rPr>
      </w:pPr>
      <w:r>
        <w:rPr>
          <w:b/>
          <w:sz w:val="24"/>
          <w:szCs w:val="24"/>
        </w:rPr>
        <w:t>Justice Court Report</w:t>
      </w:r>
    </w:p>
    <w:p w:rsidR="005109C4" w:rsidRDefault="005109C4" w:rsidP="0054596A">
      <w:pPr>
        <w:pStyle w:val="NoSpacing"/>
        <w:rPr>
          <w:sz w:val="24"/>
          <w:szCs w:val="24"/>
        </w:rPr>
      </w:pPr>
      <w:r>
        <w:rPr>
          <w:sz w:val="24"/>
          <w:szCs w:val="24"/>
        </w:rPr>
        <w:t>Town Justice Scott Lucey submitted the monthly report for February in the amount of $3,175.00.</w:t>
      </w:r>
    </w:p>
    <w:p w:rsidR="005109C4" w:rsidRDefault="005109C4" w:rsidP="0054596A">
      <w:pPr>
        <w:pStyle w:val="NoSpacing"/>
        <w:rPr>
          <w:sz w:val="24"/>
          <w:szCs w:val="24"/>
        </w:rPr>
      </w:pPr>
    </w:p>
    <w:p w:rsidR="005109C4" w:rsidRDefault="005109C4" w:rsidP="0054596A">
      <w:pPr>
        <w:pStyle w:val="NoSpacing"/>
        <w:rPr>
          <w:b/>
          <w:sz w:val="24"/>
          <w:szCs w:val="24"/>
        </w:rPr>
      </w:pPr>
      <w:r>
        <w:rPr>
          <w:b/>
          <w:sz w:val="24"/>
          <w:szCs w:val="24"/>
        </w:rPr>
        <w:t>Additional Reports</w:t>
      </w:r>
    </w:p>
    <w:p w:rsidR="005109C4" w:rsidRDefault="005109C4" w:rsidP="0054596A">
      <w:pPr>
        <w:pStyle w:val="NoSpacing"/>
        <w:rPr>
          <w:sz w:val="24"/>
          <w:szCs w:val="24"/>
        </w:rPr>
      </w:pPr>
      <w:r>
        <w:rPr>
          <w:sz w:val="24"/>
          <w:szCs w:val="24"/>
        </w:rPr>
        <w:t>The Board also received reports from the White Creek Fire Company, Agriculture Committee report and Health Officer report.</w:t>
      </w:r>
    </w:p>
    <w:p w:rsidR="005109C4" w:rsidRDefault="005109C4" w:rsidP="0054596A">
      <w:pPr>
        <w:pStyle w:val="NoSpacing"/>
        <w:rPr>
          <w:sz w:val="24"/>
          <w:szCs w:val="24"/>
        </w:rPr>
      </w:pPr>
    </w:p>
    <w:p w:rsidR="005109C4" w:rsidRDefault="005109C4" w:rsidP="0054596A">
      <w:pPr>
        <w:pStyle w:val="NoSpacing"/>
        <w:rPr>
          <w:b/>
          <w:sz w:val="24"/>
          <w:szCs w:val="24"/>
        </w:rPr>
      </w:pPr>
      <w:r>
        <w:rPr>
          <w:b/>
          <w:sz w:val="24"/>
          <w:szCs w:val="24"/>
        </w:rPr>
        <w:t>Public Comments</w:t>
      </w:r>
    </w:p>
    <w:p w:rsidR="005109C4" w:rsidRDefault="005109C4" w:rsidP="0054596A">
      <w:pPr>
        <w:pStyle w:val="NoSpacing"/>
        <w:rPr>
          <w:sz w:val="24"/>
          <w:szCs w:val="24"/>
        </w:rPr>
      </w:pPr>
      <w:r>
        <w:rPr>
          <w:sz w:val="24"/>
          <w:szCs w:val="24"/>
        </w:rPr>
        <w:t>Resident Perry Young questioned why nothing has been done about the abandoned vehicles on Ash Grove Road as they pose danger for snowplows.  Highway Superintendent Reiben stated that the owners had been asked several times to remove the vehicles but have not complied with the request.  It was decided that the town attorney will address the situation and correspond by mail with the owners of the abandoned vehicles.</w:t>
      </w:r>
    </w:p>
    <w:p w:rsidR="005109C4" w:rsidRDefault="005109C4" w:rsidP="0054596A">
      <w:pPr>
        <w:pStyle w:val="NoSpacing"/>
        <w:rPr>
          <w:sz w:val="24"/>
          <w:szCs w:val="24"/>
        </w:rPr>
      </w:pPr>
    </w:p>
    <w:p w:rsidR="005109C4" w:rsidRDefault="005109C4" w:rsidP="0054596A">
      <w:pPr>
        <w:pStyle w:val="NoSpacing"/>
        <w:rPr>
          <w:b/>
          <w:sz w:val="24"/>
          <w:szCs w:val="24"/>
        </w:rPr>
      </w:pPr>
      <w:r>
        <w:rPr>
          <w:b/>
          <w:sz w:val="24"/>
          <w:szCs w:val="24"/>
        </w:rPr>
        <w:t>Supervisor’s Report</w:t>
      </w:r>
    </w:p>
    <w:p w:rsidR="005109C4" w:rsidRDefault="005109C4" w:rsidP="0054596A">
      <w:pPr>
        <w:pStyle w:val="NoSpacing"/>
        <w:rPr>
          <w:sz w:val="24"/>
          <w:szCs w:val="24"/>
        </w:rPr>
      </w:pPr>
      <w:r>
        <w:rPr>
          <w:sz w:val="24"/>
          <w:szCs w:val="24"/>
        </w:rPr>
        <w:t xml:space="preserve">Supervisor </w:t>
      </w:r>
      <w:r w:rsidR="00290252">
        <w:rPr>
          <w:sz w:val="24"/>
          <w:szCs w:val="24"/>
        </w:rPr>
        <w:t>Wang stated</w:t>
      </w:r>
      <w:r>
        <w:rPr>
          <w:sz w:val="24"/>
          <w:szCs w:val="24"/>
        </w:rPr>
        <w:t xml:space="preserve"> that work has been done on the town’s hazardous management plan and work will continue on the vehicle life cycle plan for the next year’s budget.</w:t>
      </w:r>
    </w:p>
    <w:p w:rsidR="005109C4" w:rsidRDefault="005109C4" w:rsidP="0054596A">
      <w:pPr>
        <w:pStyle w:val="NoSpacing"/>
        <w:rPr>
          <w:sz w:val="24"/>
          <w:szCs w:val="24"/>
        </w:rPr>
      </w:pPr>
    </w:p>
    <w:p w:rsidR="005109C4" w:rsidRDefault="005109C4" w:rsidP="0054596A">
      <w:pPr>
        <w:pStyle w:val="NoSpacing"/>
        <w:rPr>
          <w:b/>
          <w:sz w:val="24"/>
          <w:szCs w:val="24"/>
        </w:rPr>
      </w:pPr>
      <w:r>
        <w:rPr>
          <w:b/>
          <w:sz w:val="24"/>
          <w:szCs w:val="24"/>
        </w:rPr>
        <w:t>Resolution 21-2025 – Adjourn</w:t>
      </w:r>
    </w:p>
    <w:p w:rsidR="005109C4" w:rsidRDefault="005109C4" w:rsidP="0054596A">
      <w:pPr>
        <w:pStyle w:val="NoSpacing"/>
        <w:rPr>
          <w:sz w:val="24"/>
          <w:szCs w:val="24"/>
        </w:rPr>
      </w:pPr>
      <w:r>
        <w:rPr>
          <w:sz w:val="24"/>
          <w:szCs w:val="24"/>
        </w:rPr>
        <w:t>Motion to adjourn the meeting was made by Carey Murphy, seconded by Tammy Taber and all voted in favor.  Meeting adjourned at 7:35pm.</w:t>
      </w:r>
    </w:p>
    <w:p w:rsidR="005109C4" w:rsidRDefault="005109C4" w:rsidP="0054596A">
      <w:pPr>
        <w:pStyle w:val="NoSpacing"/>
        <w:rPr>
          <w:sz w:val="24"/>
          <w:szCs w:val="24"/>
        </w:rPr>
      </w:pPr>
    </w:p>
    <w:p w:rsidR="005109C4" w:rsidRDefault="00290252" w:rsidP="0054596A">
      <w:pPr>
        <w:pStyle w:val="NoSpacing"/>
        <w:rPr>
          <w:sz w:val="24"/>
          <w:szCs w:val="24"/>
        </w:rPr>
      </w:pPr>
      <w:r>
        <w:rPr>
          <w:sz w:val="24"/>
          <w:szCs w:val="24"/>
        </w:rPr>
        <w:lastRenderedPageBreak/>
        <w:t>Respectfully submitted by,</w:t>
      </w:r>
    </w:p>
    <w:p w:rsidR="00290252" w:rsidRDefault="00290252" w:rsidP="0054596A">
      <w:pPr>
        <w:pStyle w:val="NoSpacing"/>
        <w:rPr>
          <w:sz w:val="24"/>
          <w:szCs w:val="24"/>
        </w:rPr>
      </w:pPr>
    </w:p>
    <w:p w:rsidR="00290252" w:rsidRDefault="00290252" w:rsidP="0054596A">
      <w:pPr>
        <w:pStyle w:val="NoSpacing"/>
        <w:rPr>
          <w:sz w:val="24"/>
          <w:szCs w:val="24"/>
        </w:rPr>
      </w:pPr>
    </w:p>
    <w:p w:rsidR="00290252" w:rsidRDefault="00290252" w:rsidP="0054596A">
      <w:pPr>
        <w:pStyle w:val="NoSpacing"/>
        <w:rPr>
          <w:sz w:val="24"/>
          <w:szCs w:val="24"/>
        </w:rPr>
      </w:pPr>
      <w:r>
        <w:rPr>
          <w:sz w:val="24"/>
          <w:szCs w:val="24"/>
        </w:rPr>
        <w:t>Lisa Austin-Cuddihy</w:t>
      </w:r>
    </w:p>
    <w:p w:rsidR="00290252" w:rsidRPr="005109C4" w:rsidRDefault="00290252" w:rsidP="0054596A">
      <w:pPr>
        <w:pStyle w:val="NoSpacing"/>
        <w:rPr>
          <w:sz w:val="24"/>
          <w:szCs w:val="24"/>
        </w:rPr>
      </w:pPr>
      <w:r>
        <w:rPr>
          <w:sz w:val="24"/>
          <w:szCs w:val="24"/>
        </w:rPr>
        <w:t>White Creek Town Clerk</w:t>
      </w:r>
    </w:p>
    <w:p w:rsidR="005D43BD" w:rsidRDefault="005D43BD" w:rsidP="0054596A">
      <w:pPr>
        <w:pStyle w:val="NoSpacing"/>
        <w:rPr>
          <w:sz w:val="24"/>
          <w:szCs w:val="24"/>
        </w:rPr>
      </w:pPr>
    </w:p>
    <w:p w:rsidR="005D43BD" w:rsidRPr="005D43BD" w:rsidRDefault="005D43BD" w:rsidP="0054596A">
      <w:pPr>
        <w:pStyle w:val="NoSpacing"/>
        <w:rPr>
          <w:sz w:val="24"/>
          <w:szCs w:val="24"/>
        </w:rPr>
      </w:pPr>
    </w:p>
    <w:p w:rsidR="005D43BD" w:rsidRDefault="005D43BD" w:rsidP="0054596A">
      <w:pPr>
        <w:pStyle w:val="NoSpacing"/>
        <w:rPr>
          <w:sz w:val="24"/>
          <w:szCs w:val="24"/>
        </w:rPr>
      </w:pPr>
    </w:p>
    <w:p w:rsidR="005D43BD" w:rsidRPr="009D498C" w:rsidRDefault="005D43BD" w:rsidP="0054596A">
      <w:pPr>
        <w:pStyle w:val="NoSpacing"/>
        <w:rPr>
          <w:sz w:val="24"/>
          <w:szCs w:val="24"/>
        </w:rPr>
      </w:pPr>
    </w:p>
    <w:sectPr w:rsidR="005D43BD" w:rsidRPr="009D49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96A"/>
    <w:rsid w:val="000857FD"/>
    <w:rsid w:val="0015777A"/>
    <w:rsid w:val="00290252"/>
    <w:rsid w:val="00382A04"/>
    <w:rsid w:val="005109C4"/>
    <w:rsid w:val="0054596A"/>
    <w:rsid w:val="005D43BD"/>
    <w:rsid w:val="00614334"/>
    <w:rsid w:val="006512B9"/>
    <w:rsid w:val="009D498C"/>
    <w:rsid w:val="00B96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596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59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3</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Creek Officw</dc:creator>
  <cp:lastModifiedBy>White Creek Officw</cp:lastModifiedBy>
  <cp:revision>1</cp:revision>
  <dcterms:created xsi:type="dcterms:W3CDTF">2025-04-03T19:45:00Z</dcterms:created>
  <dcterms:modified xsi:type="dcterms:W3CDTF">2025-04-03T22:25:00Z</dcterms:modified>
</cp:coreProperties>
</file>