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B9" w:rsidRDefault="00C44B59" w:rsidP="00C44B59">
      <w:pPr>
        <w:pStyle w:val="NoSpacing"/>
        <w:jc w:val="center"/>
        <w:rPr>
          <w:b/>
          <w:sz w:val="28"/>
          <w:szCs w:val="28"/>
        </w:rPr>
      </w:pPr>
      <w:r>
        <w:rPr>
          <w:b/>
          <w:sz w:val="28"/>
          <w:szCs w:val="28"/>
        </w:rPr>
        <w:t>WHITE CREEK TOWN BOARD MINUTES</w:t>
      </w:r>
    </w:p>
    <w:p w:rsidR="00C44B59" w:rsidRDefault="00C44B59" w:rsidP="00C44B59">
      <w:pPr>
        <w:pStyle w:val="NoSpacing"/>
        <w:jc w:val="center"/>
        <w:rPr>
          <w:b/>
          <w:sz w:val="28"/>
          <w:szCs w:val="28"/>
        </w:rPr>
      </w:pPr>
      <w:r>
        <w:rPr>
          <w:b/>
          <w:sz w:val="28"/>
          <w:szCs w:val="28"/>
        </w:rPr>
        <w:t>SPECIAL MEETING</w:t>
      </w:r>
    </w:p>
    <w:p w:rsidR="00C44B59" w:rsidRDefault="00C44B59" w:rsidP="00C44B59">
      <w:pPr>
        <w:pStyle w:val="NoSpacing"/>
        <w:jc w:val="center"/>
        <w:rPr>
          <w:b/>
          <w:sz w:val="28"/>
          <w:szCs w:val="28"/>
        </w:rPr>
      </w:pPr>
      <w:r>
        <w:rPr>
          <w:b/>
          <w:sz w:val="28"/>
          <w:szCs w:val="28"/>
        </w:rPr>
        <w:t>APRIL 24, 2025</w:t>
      </w:r>
    </w:p>
    <w:p w:rsidR="00C44B59" w:rsidRDefault="00C44B59" w:rsidP="00C44B59">
      <w:pPr>
        <w:pStyle w:val="NoSpacing"/>
        <w:jc w:val="center"/>
        <w:rPr>
          <w:b/>
          <w:sz w:val="28"/>
          <w:szCs w:val="28"/>
        </w:rPr>
      </w:pPr>
    </w:p>
    <w:p w:rsidR="00C44B59" w:rsidRDefault="00C44B59" w:rsidP="00C44B59">
      <w:pPr>
        <w:pStyle w:val="NoSpacing"/>
        <w:rPr>
          <w:sz w:val="28"/>
          <w:szCs w:val="28"/>
        </w:rPr>
      </w:pPr>
      <w:r>
        <w:rPr>
          <w:sz w:val="28"/>
          <w:szCs w:val="28"/>
        </w:rPr>
        <w:t xml:space="preserve">       The White Creek Town Board held a Special Meeting on April 24, 2025 at 6pm at the White Creek Highway Garage, 108 County Route 68, White Creek, NY.  Members present at the meeting were Supervisor Lance Allen Wang and Town Board members Gregory Austin, Carey Murphy, Taber Taber and Gregory Woodcock.  Supervisor Wang called the meeting to order at 6pm.</w:t>
      </w:r>
    </w:p>
    <w:p w:rsidR="00C44B59" w:rsidRDefault="00C44B59" w:rsidP="00C44B59">
      <w:pPr>
        <w:pStyle w:val="NoSpacing"/>
        <w:rPr>
          <w:sz w:val="28"/>
          <w:szCs w:val="28"/>
        </w:rPr>
      </w:pPr>
    </w:p>
    <w:p w:rsidR="00C44B59" w:rsidRDefault="00C44B59" w:rsidP="00C44B59">
      <w:pPr>
        <w:pStyle w:val="NoSpacing"/>
        <w:rPr>
          <w:sz w:val="28"/>
          <w:szCs w:val="28"/>
        </w:rPr>
      </w:pPr>
      <w:r>
        <w:rPr>
          <w:sz w:val="28"/>
          <w:szCs w:val="28"/>
        </w:rPr>
        <w:t xml:space="preserve">       The purpose of the Special Meeting was to open bids submitted for the electrical work proposed for the new addition at the Town Hall and also to open bids submitted for three vehicles that were put out to bid.</w:t>
      </w:r>
    </w:p>
    <w:p w:rsidR="00AD0219" w:rsidRDefault="00AD0219" w:rsidP="00C44B59">
      <w:pPr>
        <w:pStyle w:val="NoSpacing"/>
        <w:rPr>
          <w:sz w:val="28"/>
          <w:szCs w:val="28"/>
        </w:rPr>
      </w:pPr>
    </w:p>
    <w:p w:rsidR="00AD0219" w:rsidRDefault="00AD0219" w:rsidP="00C44B59">
      <w:pPr>
        <w:pStyle w:val="NoSpacing"/>
        <w:rPr>
          <w:b/>
          <w:sz w:val="28"/>
          <w:szCs w:val="28"/>
        </w:rPr>
      </w:pPr>
      <w:r>
        <w:rPr>
          <w:b/>
          <w:sz w:val="28"/>
          <w:szCs w:val="28"/>
        </w:rPr>
        <w:t>Bid for 1995 International Truck- Resolution 27-2025</w:t>
      </w:r>
    </w:p>
    <w:p w:rsidR="00AD0219" w:rsidRDefault="00AD0219" w:rsidP="00C44B59">
      <w:pPr>
        <w:pStyle w:val="NoSpacing"/>
        <w:rPr>
          <w:sz w:val="28"/>
          <w:szCs w:val="28"/>
        </w:rPr>
      </w:pPr>
      <w:r>
        <w:rPr>
          <w:sz w:val="28"/>
          <w:szCs w:val="28"/>
        </w:rPr>
        <w:t xml:space="preserve">One bid was received for the 1995 truck submitted by Landview Farms, LLC at a price of four thousand dollars ($4,000.00).  Councilwoman Tammy Taber made the motion to accept the bid submitted by Landview Farms, LLC. Gregory Austin seconded the motion and all others voted in favor.  </w:t>
      </w:r>
      <w:r w:rsidR="00547A15">
        <w:rPr>
          <w:sz w:val="28"/>
          <w:szCs w:val="28"/>
        </w:rPr>
        <w:t>Bid awarded to Landview Farms.</w:t>
      </w:r>
    </w:p>
    <w:p w:rsidR="00AD0219" w:rsidRDefault="00AD0219" w:rsidP="00C44B59">
      <w:pPr>
        <w:pStyle w:val="NoSpacing"/>
        <w:rPr>
          <w:sz w:val="28"/>
          <w:szCs w:val="28"/>
        </w:rPr>
      </w:pPr>
    </w:p>
    <w:p w:rsidR="00AD0219" w:rsidRDefault="00AD0219" w:rsidP="00C44B59">
      <w:pPr>
        <w:pStyle w:val="NoSpacing"/>
        <w:rPr>
          <w:b/>
          <w:sz w:val="28"/>
          <w:szCs w:val="28"/>
        </w:rPr>
      </w:pPr>
      <w:r>
        <w:rPr>
          <w:b/>
          <w:sz w:val="28"/>
          <w:szCs w:val="28"/>
        </w:rPr>
        <w:t>Bid for 1991 International Truck – Resolution 28-2025</w:t>
      </w:r>
    </w:p>
    <w:p w:rsidR="00547A15" w:rsidRDefault="00547A15" w:rsidP="00C44B59">
      <w:pPr>
        <w:pStyle w:val="NoSpacing"/>
        <w:rPr>
          <w:sz w:val="28"/>
          <w:szCs w:val="28"/>
        </w:rPr>
      </w:pPr>
      <w:r>
        <w:rPr>
          <w:sz w:val="28"/>
          <w:szCs w:val="28"/>
        </w:rPr>
        <w:t>Supervisor Wang opened two (2) bids that were submitted for the 1991 truck.  Bid#1 was from Gary Carlton in the amount of one thousand, five hundred dollars ($1,500.00).  Bid#2 was submitted by Lane Nolan in the amount of one thousand, nine hundred thirty dollars ($1,930.00).  Gregory Woodcock made a motion to accept the bid from Lane Nolan in the amount of one thousand, nine hundred thirty dollars.  Gregory Austin seconded the motion and all  voted in favor.  Bid awarded to Lane Nolan.</w:t>
      </w:r>
    </w:p>
    <w:p w:rsidR="00547A15" w:rsidRDefault="00547A15" w:rsidP="00C44B59">
      <w:pPr>
        <w:pStyle w:val="NoSpacing"/>
        <w:rPr>
          <w:sz w:val="28"/>
          <w:szCs w:val="28"/>
        </w:rPr>
      </w:pPr>
    </w:p>
    <w:p w:rsidR="00547A15" w:rsidRDefault="00547A15" w:rsidP="00C44B59">
      <w:pPr>
        <w:pStyle w:val="NoSpacing"/>
        <w:rPr>
          <w:b/>
          <w:sz w:val="28"/>
          <w:szCs w:val="28"/>
        </w:rPr>
      </w:pPr>
      <w:r>
        <w:rPr>
          <w:b/>
          <w:sz w:val="28"/>
          <w:szCs w:val="28"/>
        </w:rPr>
        <w:t>Bid for 2001 International Truck – Resolution 29-2025</w:t>
      </w:r>
    </w:p>
    <w:p w:rsidR="00547A15" w:rsidRDefault="00547A15" w:rsidP="00C44B59">
      <w:pPr>
        <w:pStyle w:val="NoSpacing"/>
        <w:rPr>
          <w:sz w:val="28"/>
          <w:szCs w:val="28"/>
        </w:rPr>
      </w:pPr>
      <w:r>
        <w:rPr>
          <w:sz w:val="28"/>
          <w:szCs w:val="28"/>
        </w:rPr>
        <w:t>Supervisor Wang opened one bid from Gary Carlton in the amount of twenty-five hundred dollars ($2500.00).  Tammy Taber made the motion to accept the bid for twenty-five hundred dollars from Gary Carlton.  Motion was seconded by Gregory Woodcock and all others voted in favor.  Bid award to Gary Carlton.</w:t>
      </w:r>
    </w:p>
    <w:p w:rsidR="00547A15" w:rsidRPr="00547A15" w:rsidRDefault="00547A15" w:rsidP="00C44B59">
      <w:pPr>
        <w:pStyle w:val="NoSpacing"/>
        <w:rPr>
          <w:sz w:val="28"/>
          <w:szCs w:val="28"/>
        </w:rPr>
      </w:pPr>
    </w:p>
    <w:p w:rsidR="00C44B59" w:rsidRDefault="00C44B59" w:rsidP="00C44B59">
      <w:pPr>
        <w:pStyle w:val="NoSpacing"/>
        <w:rPr>
          <w:sz w:val="28"/>
          <w:szCs w:val="28"/>
        </w:rPr>
      </w:pPr>
    </w:p>
    <w:p w:rsidR="00C44B59" w:rsidRDefault="00C44B59" w:rsidP="00C44B59">
      <w:pPr>
        <w:pStyle w:val="NoSpacing"/>
        <w:rPr>
          <w:b/>
          <w:sz w:val="28"/>
          <w:szCs w:val="28"/>
        </w:rPr>
      </w:pPr>
      <w:r>
        <w:rPr>
          <w:b/>
          <w:sz w:val="28"/>
          <w:szCs w:val="28"/>
        </w:rPr>
        <w:lastRenderedPageBreak/>
        <w:t xml:space="preserve">Electrical Bid – Resolution </w:t>
      </w:r>
      <w:r w:rsidR="0029198C">
        <w:rPr>
          <w:b/>
          <w:sz w:val="28"/>
          <w:szCs w:val="28"/>
        </w:rPr>
        <w:t>30</w:t>
      </w:r>
      <w:r>
        <w:rPr>
          <w:b/>
          <w:sz w:val="28"/>
          <w:szCs w:val="28"/>
        </w:rPr>
        <w:t>-2025</w:t>
      </w:r>
    </w:p>
    <w:p w:rsidR="00C44B59" w:rsidRDefault="00C44B59" w:rsidP="00C44B59">
      <w:pPr>
        <w:pStyle w:val="NoSpacing"/>
        <w:rPr>
          <w:sz w:val="28"/>
          <w:szCs w:val="28"/>
        </w:rPr>
      </w:pPr>
      <w:r>
        <w:rPr>
          <w:sz w:val="28"/>
          <w:szCs w:val="28"/>
        </w:rPr>
        <w:t>Supervisor Wang opened the electrical bids.  J. Nolan Electrical remained with his original bid of $</w:t>
      </w:r>
      <w:r w:rsidR="00AD0219">
        <w:rPr>
          <w:sz w:val="28"/>
          <w:szCs w:val="28"/>
        </w:rPr>
        <w:t>7361.51.  Endee Electric submitted a new bid of $5,500.00.  Following a brief discussion, Councilman Austin made the motion to accept the bid from Endee Electric in the amount of five thousand, five hundred dollars ($5,500.00).  The motion died on the floor with no one seconding the motion.  Gregory Woodcock then followed with a motion to accept the electrical bid from J.Nolan Electric in the amount of seven thousand, three hundred sixty-one dollars and fifty-one cents ($7,361.51).  Motion was seconded by Gregory Austin and all others voted in favor of accepting the bid.</w:t>
      </w:r>
      <w:r w:rsidR="00547A15">
        <w:rPr>
          <w:sz w:val="28"/>
          <w:szCs w:val="28"/>
        </w:rPr>
        <w:t xml:space="preserve">  Electrical bid awarded to J. Nolan Electric.</w:t>
      </w:r>
    </w:p>
    <w:p w:rsidR="0029198C" w:rsidRDefault="0029198C" w:rsidP="00C44B59">
      <w:pPr>
        <w:pStyle w:val="NoSpacing"/>
        <w:rPr>
          <w:sz w:val="28"/>
          <w:szCs w:val="28"/>
        </w:rPr>
      </w:pPr>
    </w:p>
    <w:p w:rsidR="0029198C" w:rsidRDefault="0029198C" w:rsidP="00C44B59">
      <w:pPr>
        <w:pStyle w:val="NoSpacing"/>
        <w:rPr>
          <w:b/>
          <w:sz w:val="28"/>
          <w:szCs w:val="28"/>
        </w:rPr>
      </w:pPr>
      <w:r>
        <w:rPr>
          <w:b/>
          <w:sz w:val="28"/>
          <w:szCs w:val="28"/>
        </w:rPr>
        <w:t>Adjourn – Resolution 31-2025</w:t>
      </w:r>
    </w:p>
    <w:p w:rsidR="0029198C" w:rsidRDefault="0029198C" w:rsidP="00C44B59">
      <w:pPr>
        <w:pStyle w:val="NoSpacing"/>
        <w:rPr>
          <w:sz w:val="28"/>
          <w:szCs w:val="28"/>
        </w:rPr>
      </w:pPr>
      <w:r>
        <w:rPr>
          <w:sz w:val="28"/>
          <w:szCs w:val="28"/>
        </w:rPr>
        <w:t>There being no further business for the evening, Carey Murphy moved to adjourn the meeting.  Gregory Woodcock seconded the motion and all voted in favor.  Meeting adjourned at 6:30 pm.</w:t>
      </w:r>
    </w:p>
    <w:p w:rsidR="0029198C" w:rsidRDefault="0029198C" w:rsidP="00C44B59">
      <w:pPr>
        <w:pStyle w:val="NoSpacing"/>
        <w:rPr>
          <w:sz w:val="28"/>
          <w:szCs w:val="28"/>
        </w:rPr>
      </w:pPr>
    </w:p>
    <w:p w:rsidR="0029198C" w:rsidRDefault="0029198C" w:rsidP="00C44B59">
      <w:pPr>
        <w:pStyle w:val="NoSpacing"/>
        <w:rPr>
          <w:sz w:val="28"/>
          <w:szCs w:val="28"/>
        </w:rPr>
      </w:pPr>
      <w:r>
        <w:rPr>
          <w:sz w:val="28"/>
          <w:szCs w:val="28"/>
        </w:rPr>
        <w:t>Respectfully submitted by,</w:t>
      </w:r>
    </w:p>
    <w:p w:rsidR="0029198C" w:rsidRDefault="0029198C" w:rsidP="00C44B59">
      <w:pPr>
        <w:pStyle w:val="NoSpacing"/>
        <w:rPr>
          <w:sz w:val="28"/>
          <w:szCs w:val="28"/>
        </w:rPr>
      </w:pPr>
    </w:p>
    <w:p w:rsidR="0029198C" w:rsidRDefault="0029198C" w:rsidP="00C44B59">
      <w:pPr>
        <w:pStyle w:val="NoSpacing"/>
        <w:rPr>
          <w:sz w:val="28"/>
          <w:szCs w:val="28"/>
        </w:rPr>
      </w:pPr>
    </w:p>
    <w:p w:rsidR="0029198C" w:rsidRDefault="0029198C" w:rsidP="00C44B59">
      <w:pPr>
        <w:pStyle w:val="NoSpacing"/>
        <w:rPr>
          <w:sz w:val="28"/>
          <w:szCs w:val="28"/>
        </w:rPr>
      </w:pPr>
      <w:r>
        <w:rPr>
          <w:sz w:val="28"/>
          <w:szCs w:val="28"/>
        </w:rPr>
        <w:t>Lisa Austin-Cuddihy</w:t>
      </w:r>
    </w:p>
    <w:p w:rsidR="0029198C" w:rsidRPr="0029198C" w:rsidRDefault="0029198C" w:rsidP="00C44B59">
      <w:pPr>
        <w:pStyle w:val="NoSpacing"/>
        <w:rPr>
          <w:sz w:val="28"/>
          <w:szCs w:val="28"/>
        </w:rPr>
      </w:pPr>
      <w:r>
        <w:rPr>
          <w:sz w:val="28"/>
          <w:szCs w:val="28"/>
        </w:rPr>
        <w:t>White Creek Town Clerk</w:t>
      </w:r>
      <w:bookmarkStart w:id="0" w:name="_GoBack"/>
      <w:bookmarkEnd w:id="0"/>
    </w:p>
    <w:p w:rsidR="0029198C" w:rsidRDefault="0029198C" w:rsidP="00C44B59">
      <w:pPr>
        <w:pStyle w:val="NoSpacing"/>
        <w:rPr>
          <w:sz w:val="28"/>
          <w:szCs w:val="28"/>
        </w:rPr>
      </w:pPr>
    </w:p>
    <w:p w:rsidR="0029198C" w:rsidRPr="00C44B59" w:rsidRDefault="0029198C" w:rsidP="00C44B59">
      <w:pPr>
        <w:pStyle w:val="NoSpacing"/>
        <w:rPr>
          <w:sz w:val="28"/>
          <w:szCs w:val="28"/>
        </w:rPr>
      </w:pPr>
    </w:p>
    <w:sectPr w:rsidR="0029198C" w:rsidRPr="00C44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59"/>
    <w:rsid w:val="0029198C"/>
    <w:rsid w:val="00547A15"/>
    <w:rsid w:val="00614334"/>
    <w:rsid w:val="006512B9"/>
    <w:rsid w:val="00AD0219"/>
    <w:rsid w:val="00C4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B5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44B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B5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44B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Creek Officw</dc:creator>
  <cp:lastModifiedBy>White Creek Officw</cp:lastModifiedBy>
  <cp:revision>1</cp:revision>
  <cp:lastPrinted>2025-05-07T14:51:00Z</cp:lastPrinted>
  <dcterms:created xsi:type="dcterms:W3CDTF">2025-05-07T14:18:00Z</dcterms:created>
  <dcterms:modified xsi:type="dcterms:W3CDTF">2025-05-07T15:01:00Z</dcterms:modified>
</cp:coreProperties>
</file>